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3E53" w14:textId="45941C89" w:rsidR="00DF0C45" w:rsidRDefault="00351B79" w:rsidP="00351B79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064AF8E" wp14:editId="238133AE">
            <wp:extent cx="1639303" cy="6762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17" cy="6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16AC" w14:textId="77777777" w:rsidR="007330F5" w:rsidRDefault="007330F5" w:rsidP="00351B79">
      <w:pPr>
        <w:jc w:val="center"/>
      </w:pPr>
    </w:p>
    <w:p w14:paraId="4747BA40" w14:textId="1B3A2F5D" w:rsidR="00351B79" w:rsidRPr="007330F5" w:rsidRDefault="00696FAD" w:rsidP="00351B79">
      <w:pPr>
        <w:pStyle w:val="KonuBal"/>
        <w:outlineLvl w:val="0"/>
        <w:rPr>
          <w:rStyle w:val="Vurgu"/>
          <w:i w:val="0"/>
          <w:color w:val="002060"/>
          <w:sz w:val="28"/>
          <w:szCs w:val="28"/>
          <w:u w:val="none"/>
        </w:rPr>
      </w:pPr>
      <w:r>
        <w:rPr>
          <w:rStyle w:val="Vurgu"/>
          <w:i w:val="0"/>
          <w:color w:val="002060"/>
          <w:sz w:val="28"/>
          <w:szCs w:val="28"/>
          <w:u w:val="none"/>
        </w:rPr>
        <w:t>УЛЬТРА ВС</w:t>
      </w:r>
      <w:r>
        <w:rPr>
          <w:rStyle w:val="Vurgu"/>
          <w:i w:val="0"/>
          <w:color w:val="002060"/>
          <w:sz w:val="28"/>
          <w:szCs w:val="28"/>
          <w:u w:val="none"/>
          <w:lang w:val="ru-RU"/>
        </w:rPr>
        <w:t>Ё</w:t>
      </w:r>
      <w:r w:rsidR="007330F5" w:rsidRPr="007330F5">
        <w:rPr>
          <w:rStyle w:val="Vurgu"/>
          <w:i w:val="0"/>
          <w:color w:val="002060"/>
          <w:sz w:val="28"/>
          <w:szCs w:val="28"/>
          <w:u w:val="none"/>
        </w:rPr>
        <w:t xml:space="preserve"> ВКЛЮЧЕНО</w:t>
      </w:r>
    </w:p>
    <w:p w14:paraId="462D8FD1" w14:textId="6D17BC86" w:rsidR="00351B79" w:rsidRDefault="00351B79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</w:p>
    <w:p w14:paraId="42A857E4" w14:textId="18DE2C4E" w:rsidR="00AC75FE" w:rsidRDefault="00AC75FE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</w:p>
    <w:p w14:paraId="1E566356" w14:textId="732D9A27" w:rsidR="00AC75FE" w:rsidRDefault="00AC75FE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</w:p>
    <w:p w14:paraId="377FC80C" w14:textId="0D253AD8" w:rsidR="00AC75FE" w:rsidRDefault="00BB417E" w:rsidP="00351B79">
      <w:pPr>
        <w:pStyle w:val="KonuBal"/>
        <w:outlineLvl w:val="0"/>
        <w:rPr>
          <w:rFonts w:ascii="Bookman Old Style" w:hAnsi="Bookman Old Style" w:cs="Bookman Old Style"/>
          <w:color w:val="000080"/>
          <w:sz w:val="18"/>
          <w:szCs w:val="18"/>
          <w:u w:val="none"/>
        </w:rPr>
      </w:pPr>
      <w:r>
        <w:rPr>
          <w:rFonts w:ascii="Bookman Old Style" w:hAnsi="Bookman Old Style" w:cs="Bookman Old Style"/>
          <w:color w:val="000080"/>
          <w:sz w:val="18"/>
          <w:szCs w:val="18"/>
          <w:u w:val="none"/>
        </w:rPr>
        <w:t xml:space="preserve">                                                                     </w:t>
      </w:r>
    </w:p>
    <w:p w14:paraId="6FEDB134" w14:textId="6AC586A0" w:rsidR="00AC75FE" w:rsidRDefault="00AC75FE" w:rsidP="00351B79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18"/>
          <w:szCs w:val="18"/>
          <w:u w:val="none"/>
        </w:rPr>
      </w:pPr>
      <w:r w:rsidRPr="00BB417E">
        <w:rPr>
          <w:rFonts w:ascii="Bookman Old Style" w:hAnsi="Bookman Old Style" w:cs="Bookman Old Style"/>
          <w:color w:val="000000" w:themeColor="text1"/>
          <w:sz w:val="22"/>
          <w:szCs w:val="22"/>
          <w:u w:val="none"/>
        </w:rPr>
        <w:t xml:space="preserve"> </w:t>
      </w:r>
      <w:r w:rsidR="007330F5">
        <w:rPr>
          <w:rFonts w:ascii="Bookman Old Style" w:hAnsi="Bookman Old Style" w:cs="Bookman Old Style"/>
          <w:color w:val="000000" w:themeColor="text1"/>
          <w:sz w:val="22"/>
          <w:szCs w:val="22"/>
          <w:u w:val="none"/>
        </w:rPr>
        <w:t>ПИТАНИЕ</w:t>
      </w:r>
    </w:p>
    <w:p w14:paraId="6F58B893" w14:textId="77777777" w:rsidR="00AC75FE" w:rsidRDefault="00AC75FE" w:rsidP="00351B79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18"/>
          <w:szCs w:val="18"/>
          <w:u w:val="none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3191"/>
        <w:gridCol w:w="4678"/>
        <w:gridCol w:w="2693"/>
      </w:tblGrid>
      <w:tr w:rsidR="00983E5E" w:rsidRPr="002F1109" w14:paraId="7A5B573F" w14:textId="77777777" w:rsidTr="00983E5E">
        <w:trPr>
          <w:trHeight w:val="486"/>
        </w:trPr>
        <w:tc>
          <w:tcPr>
            <w:tcW w:w="3191" w:type="dxa"/>
            <w:shd w:val="clear" w:color="auto" w:fill="auto"/>
          </w:tcPr>
          <w:p w14:paraId="362D9311" w14:textId="22BEF22C" w:rsidR="00983E5E" w:rsidRDefault="007330F5" w:rsidP="00983E5E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Завтрак</w:t>
            </w:r>
            <w:r w:rsidR="00983E5E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230A0E9D" w14:textId="77777777" w:rsidR="00F03D24" w:rsidRPr="00983E5E" w:rsidRDefault="00F03D24" w:rsidP="00F03D24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4B3DA2A4" w14:textId="071F3E21" w:rsidR="00983E5E" w:rsidRDefault="007330F5" w:rsidP="00983E5E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Поздний Завтрак</w:t>
            </w:r>
          </w:p>
          <w:p w14:paraId="0959BFDE" w14:textId="3E65320B" w:rsidR="00F03D24" w:rsidRPr="00983E5E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21EABE7" w14:textId="1A61FFC8" w:rsidR="00983E5E" w:rsidRPr="00696FAD" w:rsidRDefault="007330F5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3DC3ADDA" w14:textId="77777777" w:rsidR="00F03D24" w:rsidRPr="00696FAD" w:rsidRDefault="00F03D24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3225C52" w14:textId="2EE9CB16" w:rsidR="00983E5E" w:rsidRPr="00696FAD" w:rsidRDefault="007330F5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02107DD8" w14:textId="1CC5314A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07:00 – </w:t>
            </w:r>
            <w:r w:rsidR="003015F2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09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 w:rsidR="003015F2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3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  <w:p w14:paraId="428689E7" w14:textId="77777777" w:rsidR="00F03D24" w:rsidRDefault="00F03D24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83CAA3A" w14:textId="4DB87446" w:rsidR="00983E5E" w:rsidRPr="002F1109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09:30 – 10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3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</w:tc>
      </w:tr>
      <w:tr w:rsidR="00983E5E" w:rsidRPr="002F1109" w14:paraId="548090DA" w14:textId="77777777" w:rsidTr="00983E5E">
        <w:trPr>
          <w:trHeight w:val="182"/>
        </w:trPr>
        <w:tc>
          <w:tcPr>
            <w:tcW w:w="3191" w:type="dxa"/>
            <w:shd w:val="clear" w:color="auto" w:fill="auto"/>
          </w:tcPr>
          <w:p w14:paraId="253A0022" w14:textId="419A2899" w:rsidR="00983E5E" w:rsidRDefault="007330F5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Обед</w:t>
            </w:r>
          </w:p>
          <w:p w14:paraId="41D4A951" w14:textId="77777777" w:rsidR="00F03D24" w:rsidRDefault="00F03D24" w:rsidP="00F03D24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23F0539" w14:textId="17AA4BEF" w:rsidR="00F03D24" w:rsidRPr="00F03D24" w:rsidRDefault="007330F5" w:rsidP="00F03D24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Ужин</w:t>
            </w:r>
          </w:p>
          <w:p w14:paraId="569D0E6B" w14:textId="77777777" w:rsidR="00F03D24" w:rsidRDefault="00F03D24" w:rsidP="00F03D24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0FA415C" w14:textId="11FB95A6" w:rsidR="00997AD8" w:rsidRDefault="007330F5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Ночной ужин</w:t>
            </w:r>
          </w:p>
          <w:p w14:paraId="6DA07BE6" w14:textId="77777777" w:rsidR="00F03D24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1520525" w14:textId="27AA3D60" w:rsidR="00983E5E" w:rsidRDefault="007330F5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A la </w:t>
            </w: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Carte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Ресторан</w:t>
            </w:r>
          </w:p>
          <w:p w14:paraId="70403FCB" w14:textId="77777777" w:rsidR="00F03D24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653BF07" w14:textId="5535E972" w:rsidR="00F03D24" w:rsidRDefault="007330F5" w:rsidP="00AC75F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Снек Бар</w:t>
            </w:r>
          </w:p>
          <w:p w14:paraId="5F689279" w14:textId="77777777" w:rsidR="00AC75FE" w:rsidRPr="00AC75FE" w:rsidRDefault="00AC75FE" w:rsidP="00AC75F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A6DA657" w14:textId="4DCD6554" w:rsidR="00AC75FE" w:rsidRDefault="007330F5" w:rsidP="00AC75F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Кондитерская</w:t>
            </w:r>
          </w:p>
          <w:p w14:paraId="31BED5E2" w14:textId="77777777" w:rsidR="00AC75FE" w:rsidRPr="00AC75FE" w:rsidRDefault="00AC75FE" w:rsidP="00AC75F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43B26C1A" w14:textId="0B762D83" w:rsidR="00AC75FE" w:rsidRDefault="007330F5" w:rsidP="00AC75F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Мороженое</w:t>
            </w:r>
          </w:p>
          <w:p w14:paraId="72D093F2" w14:textId="77777777" w:rsidR="00AC75FE" w:rsidRPr="00AC75FE" w:rsidRDefault="00AC75FE" w:rsidP="00AC75F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41EF0C8" w14:textId="7E475F20" w:rsidR="00F03D24" w:rsidRDefault="00F03D24" w:rsidP="009D7D70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proofErr w:type="spellStart"/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Room</w:t>
            </w:r>
            <w:proofErr w:type="spellEnd"/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Servi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s</w:t>
            </w:r>
          </w:p>
          <w:p w14:paraId="236C546E" w14:textId="0DEFB41D" w:rsidR="00F03D24" w:rsidRDefault="00F03D24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6DB55CD" w14:textId="44F5E88B" w:rsidR="00983E5E" w:rsidRPr="00983E5E" w:rsidRDefault="00983E5E" w:rsidP="00ED73E6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50662813" w14:textId="20B50B22" w:rsidR="00983E5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6D46411A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BCE880F" w14:textId="50CB387A" w:rsidR="00983E5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шведский стол</w:t>
            </w:r>
            <w:r w:rsidR="00983E5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049D4584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3E78901D" w14:textId="6000F27B" w:rsidR="00997AD8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Ресторан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Sante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</w:p>
          <w:p w14:paraId="6D1328BD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133D35C" w14:textId="58049FDE" w:rsidR="00983E5E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A La </w:t>
            </w: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Carte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7330F5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Ресторан</w:t>
            </w:r>
            <w:r w:rsidR="007330F5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7330F5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(Платно)</w:t>
            </w:r>
          </w:p>
          <w:p w14:paraId="5C44BC61" w14:textId="77777777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4F9CE12D" w14:textId="4CF6ECEF" w:rsidR="00AC75F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Место работы зависит от погодных условий </w:t>
            </w:r>
          </w:p>
          <w:p w14:paraId="37EC6D55" w14:textId="77777777" w:rsidR="007330F5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</w:p>
          <w:p w14:paraId="68F5026D" w14:textId="3ED78E55" w:rsidR="00F03D24" w:rsidRPr="00696FAD" w:rsidRDefault="00ED73E6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en-US" w:eastAsia="en-US"/>
              </w:rPr>
              <w:t>Nautilius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/Antik 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  <w:p w14:paraId="27578BAD" w14:textId="05123FA9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820ED78" w14:textId="6BA3DC6B" w:rsidR="00AC75FE" w:rsidRPr="00696FAD" w:rsidRDefault="007330F5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</w:pPr>
            <w:proofErr w:type="spellStart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Nautilus</w:t>
            </w:r>
            <w:proofErr w:type="spellEnd"/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/</w:t>
            </w:r>
            <w:r w:rsidR="00AC75FE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Antik</w:t>
            </w:r>
            <w:r w:rsidR="00ED73E6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ED73E6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  <w:p w14:paraId="53CE6D5D" w14:textId="77777777" w:rsidR="00AC75FE" w:rsidRPr="00696FAD" w:rsidRDefault="00AC75FE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64962936" w14:textId="51AEE4CC" w:rsidR="00F03D24" w:rsidRPr="00696FAD" w:rsidRDefault="007330F5" w:rsidP="00F03D24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Tel: 2323 (</w:t>
            </w:r>
            <w:r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val="ru-RU" w:eastAsia="en-US"/>
              </w:rPr>
              <w:t>Платно</w:t>
            </w:r>
            <w:r w:rsidR="00F03D24" w:rsidRPr="00696FAD"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  <w:p w14:paraId="006F9B10" w14:textId="34B1E2D3" w:rsidR="00F03D24" w:rsidRPr="00696FAD" w:rsidRDefault="00F03D24" w:rsidP="009D7D70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11CFC41" w14:textId="3B3C6F51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12:30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14:30</w:t>
            </w:r>
          </w:p>
          <w:p w14:paraId="18874D6C" w14:textId="77777777" w:rsidR="00F03D24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E315B4F" w14:textId="20809905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18:30 – 21:00</w:t>
            </w:r>
          </w:p>
          <w:p w14:paraId="007B13E9" w14:textId="77777777" w:rsidR="00F03D24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D5AA78F" w14:textId="130EDD0A" w:rsidR="00997AD8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23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00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00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  <w:p w14:paraId="3C427E35" w14:textId="77777777" w:rsidR="00F03D24" w:rsidRDefault="00F03D24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0193145" w14:textId="53FBCB40" w:rsidR="00983E5E" w:rsidRDefault="00983E5E" w:rsidP="00997AD8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18:30 – 22:00</w:t>
            </w:r>
          </w:p>
          <w:p w14:paraId="7DB1334F" w14:textId="77777777" w:rsidR="00F03D24" w:rsidRDefault="00F03D24" w:rsidP="00997AD8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164961D" w14:textId="688B6567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00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5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</w:p>
          <w:p w14:paraId="0BA1B468" w14:textId="77777777" w:rsidR="00AC75FE" w:rsidRDefault="00AC75FE" w:rsidP="00AC75FE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BC5B254" w14:textId="50774BBF" w:rsidR="00F03D24" w:rsidRDefault="00AC75F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12:00 – 16:00</w:t>
            </w:r>
          </w:p>
          <w:p w14:paraId="0EB6F767" w14:textId="2572008C" w:rsidR="00F03D24" w:rsidRDefault="00F03D24" w:rsidP="00AC75FE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BB0E5CA" w14:textId="77777777" w:rsidR="00AC75FE" w:rsidRDefault="00AC75FE" w:rsidP="00AC75F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12:00 – 16:00</w:t>
            </w:r>
          </w:p>
          <w:p w14:paraId="738D4DF1" w14:textId="77777777" w:rsidR="00AC75FE" w:rsidRDefault="00AC75FE" w:rsidP="00AC75FE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A938198" w14:textId="0B06F99B" w:rsidR="00F03D24" w:rsidRDefault="00ED73E6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24 </w:t>
            </w: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часа</w:t>
            </w:r>
            <w:proofErr w:type="spellEnd"/>
          </w:p>
          <w:p w14:paraId="20060D47" w14:textId="4C67076B" w:rsidR="00983E5E" w:rsidRDefault="00983E5E" w:rsidP="00997AD8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3381118" w14:textId="77777777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1A5DD0D9" w14:textId="77777777" w:rsidR="00983E5E" w:rsidRDefault="00983E5E" w:rsidP="00997AD8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1C21E72E" w14:textId="77777777" w:rsidR="00983E5E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BAE9B16" w14:textId="77777777" w:rsidR="00983E5E" w:rsidRPr="002F1109" w:rsidRDefault="00983E5E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60717471" w14:textId="4EDF3E55" w:rsidR="007D241C" w:rsidRPr="00BB417E" w:rsidRDefault="00ED73E6" w:rsidP="007D241C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22"/>
          <w:szCs w:val="22"/>
          <w:u w:val="none"/>
        </w:rPr>
      </w:pPr>
      <w:r>
        <w:rPr>
          <w:rFonts w:ascii="Bookman Old Style" w:hAnsi="Bookman Old Style" w:cs="Bookman Old Style"/>
          <w:color w:val="000000" w:themeColor="text1"/>
          <w:sz w:val="22"/>
          <w:szCs w:val="22"/>
          <w:u w:val="none"/>
          <w:lang w:val="ru-RU"/>
        </w:rPr>
        <w:t>НАПИТКИ</w:t>
      </w:r>
    </w:p>
    <w:p w14:paraId="5FAF14A0" w14:textId="77777777" w:rsidR="007D241C" w:rsidRDefault="007D241C" w:rsidP="007D241C">
      <w:pPr>
        <w:pStyle w:val="KonuBal"/>
        <w:jc w:val="left"/>
        <w:outlineLvl w:val="0"/>
        <w:rPr>
          <w:rFonts w:ascii="Bookman Old Style" w:hAnsi="Bookman Old Style" w:cs="Bookman Old Style"/>
          <w:color w:val="000000" w:themeColor="text1"/>
          <w:sz w:val="18"/>
          <w:szCs w:val="18"/>
          <w:u w:val="none"/>
        </w:rPr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3191"/>
        <w:gridCol w:w="4678"/>
        <w:gridCol w:w="2693"/>
      </w:tblGrid>
      <w:tr w:rsidR="007D241C" w:rsidRPr="002F1109" w14:paraId="6DEA6960" w14:textId="77777777" w:rsidTr="009D7D70">
        <w:trPr>
          <w:trHeight w:val="80"/>
        </w:trPr>
        <w:tc>
          <w:tcPr>
            <w:tcW w:w="3191" w:type="dxa"/>
          </w:tcPr>
          <w:p w14:paraId="1D6D3BC4" w14:textId="1259B92C" w:rsidR="007D241C" w:rsidRPr="00694674" w:rsidRDefault="007D241C" w:rsidP="007D241C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Lobby</w:t>
            </w:r>
            <w:proofErr w:type="spellEnd"/>
            <w:r w:rsidR="00ED73E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 w:rsidR="00ED73E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</w:tc>
        <w:tc>
          <w:tcPr>
            <w:tcW w:w="4678" w:type="dxa"/>
          </w:tcPr>
          <w:p w14:paraId="029A9444" w14:textId="0490521A" w:rsidR="007D241C" w:rsidRPr="00694674" w:rsidRDefault="00ED73E6" w:rsidP="00ED73E6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Местные и импортные безалкогольные и алкогольные напитки </w:t>
            </w:r>
            <w:r w:rsidR="007D241C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 w:rsidR="007D241C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693" w:type="dxa"/>
          </w:tcPr>
          <w:p w14:paraId="7F36A1CE" w14:textId="77D44B2C" w:rsidR="007D241C" w:rsidRPr="002F1109" w:rsidRDefault="007D241C" w:rsidP="009D7D70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5F2216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24 saat</w:t>
            </w:r>
          </w:p>
        </w:tc>
      </w:tr>
      <w:tr w:rsidR="00983E5E" w:rsidRPr="002F1109" w14:paraId="4FF872A8" w14:textId="77777777" w:rsidTr="009D7D70">
        <w:trPr>
          <w:trHeight w:val="219"/>
        </w:trPr>
        <w:tc>
          <w:tcPr>
            <w:tcW w:w="3191" w:type="dxa"/>
          </w:tcPr>
          <w:p w14:paraId="54D97D49" w14:textId="2DDA987D" w:rsidR="00983E5E" w:rsidRPr="00D2656C" w:rsidRDefault="00ED73E6" w:rsidP="00983E5E">
            <w:pPr>
              <w:pStyle w:val="KonuBal"/>
              <w:numPr>
                <w:ilvl w:val="0"/>
                <w:numId w:val="1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Nautilus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  <w:p w14:paraId="36A84BA3" w14:textId="77777777" w:rsidR="00983E5E" w:rsidRDefault="00983E5E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9FA366C" w14:textId="398720A4" w:rsidR="00983E5E" w:rsidRDefault="00983E5E" w:rsidP="00983E5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>Thalasso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 xml:space="preserve"> golf lounge</w:t>
            </w:r>
          </w:p>
          <w:p w14:paraId="0FFC0447" w14:textId="77777777" w:rsidR="00983E5E" w:rsidRDefault="00983E5E" w:rsidP="00983E5E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</w:p>
          <w:p w14:paraId="716A7830" w14:textId="1D0EF91E" w:rsidR="00983E5E" w:rsidRPr="00694674" w:rsidRDefault="00ED73E6" w:rsidP="00983E5E">
            <w:pPr>
              <w:pStyle w:val="KonuBal"/>
              <w:numPr>
                <w:ilvl w:val="0"/>
                <w:numId w:val="3"/>
              </w:numPr>
              <w:jc w:val="both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</w:pPr>
            <w:proofErr w:type="spellStart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>Antik</w:t>
            </w:r>
            <w:proofErr w:type="spellEnd"/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en-US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>Бар</w:t>
            </w:r>
          </w:p>
        </w:tc>
        <w:tc>
          <w:tcPr>
            <w:tcW w:w="4678" w:type="dxa"/>
          </w:tcPr>
          <w:p w14:paraId="510628C1" w14:textId="3813A599" w:rsidR="00983E5E" w:rsidRPr="00985A8F" w:rsidRDefault="00ED73E6" w:rsidP="00983E5E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Местные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импортные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безалкогольные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алкогольные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напитки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)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Местные и импортные безалкогольные и алкогольные напитки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Местные и импортные безалкогольные и алкогольные напитки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Согласно</w:t>
            </w:r>
            <w:r w:rsidRPr="00ED73E6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концепции</w:t>
            </w:r>
            <w:r w:rsidR="00983E5E"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693" w:type="dxa"/>
          </w:tcPr>
          <w:p w14:paraId="74564E79" w14:textId="481A7A52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10:00–</w:t>
            </w:r>
            <w:r w:rsidRPr="002F1109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Pr="002F1109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:00</w:t>
            </w:r>
          </w:p>
          <w:p w14:paraId="3AD364FF" w14:textId="77777777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7C460AD2" w14:textId="2D0F66DE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</w:t>
            </w:r>
            <w:r w:rsidR="00F03D24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2</w:t>
            </w: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.00-00.00</w:t>
            </w:r>
          </w:p>
          <w:p w14:paraId="2E0D7A69" w14:textId="77777777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261A0D61" w14:textId="5DC1FCF0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10.00-00.00</w:t>
            </w:r>
          </w:p>
          <w:p w14:paraId="40C5043F" w14:textId="6140C039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C1B34A9" w14:textId="77777777" w:rsidR="00983E5E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561DCAC3" w14:textId="2654D4DE" w:rsidR="00983E5E" w:rsidRPr="002F1109" w:rsidRDefault="00983E5E" w:rsidP="00983E5E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4172CC58" w14:textId="77777777" w:rsidR="00ED73E6" w:rsidRPr="00696FAD" w:rsidRDefault="00ED73E6" w:rsidP="00ED73E6">
      <w:pPr>
        <w:widowControl w:val="0"/>
        <w:tabs>
          <w:tab w:val="left" w:pos="1215"/>
        </w:tabs>
        <w:suppressAutoHyphens/>
        <w:spacing w:after="0" w:line="240" w:lineRule="auto"/>
        <w:rPr>
          <w:rFonts w:ascii="Bookman Old Style" w:eastAsia="Calibri" w:hAnsi="Bookman Old Style" w:cs="Bookman Old Style"/>
          <w:sz w:val="20"/>
          <w:szCs w:val="20"/>
          <w:lang w:val="ru-RU"/>
        </w:rPr>
      </w:pPr>
      <w:r w:rsidRPr="00ED73E6">
        <w:rPr>
          <w:rFonts w:ascii="Bookman Old Style" w:eastAsia="Calibri" w:hAnsi="Bookman Old Style" w:cs="Bookman Old Style"/>
          <w:sz w:val="20"/>
          <w:szCs w:val="20"/>
          <w:lang w:val="ru-RU"/>
        </w:rPr>
        <w:t>Прохладительные напитки в минибаре бесплатно. Вода, сода, газировка. Mинибар пополняется один раз в день.</w:t>
      </w:r>
    </w:p>
    <w:p w14:paraId="6903F059" w14:textId="6EA50944" w:rsidR="00743FFD" w:rsidRPr="00696FAD" w:rsidRDefault="00ED73E6" w:rsidP="00ED73E6">
      <w:pPr>
        <w:widowControl w:val="0"/>
        <w:tabs>
          <w:tab w:val="left" w:pos="1215"/>
        </w:tabs>
        <w:suppressAutoHyphens/>
        <w:spacing w:after="0" w:line="240" w:lineRule="auto"/>
        <w:rPr>
          <w:sz w:val="20"/>
          <w:szCs w:val="20"/>
        </w:rPr>
      </w:pPr>
      <w:r w:rsidRPr="00696FAD">
        <w:rPr>
          <w:rFonts w:ascii="Bookman Old Style" w:eastAsia="Calibri" w:hAnsi="Bookman Old Style" w:cs="Bookman Old Style"/>
          <w:sz w:val="20"/>
          <w:szCs w:val="20"/>
          <w:lang w:val="ru-RU"/>
        </w:rPr>
        <w:t>В номере есть чайник и чайный набор.</w:t>
      </w:r>
    </w:p>
    <w:p w14:paraId="486D8B10" w14:textId="2D7CBE81" w:rsidR="00743FFD" w:rsidRDefault="00743FFD" w:rsidP="00351B79">
      <w:pPr>
        <w:jc w:val="center"/>
      </w:pPr>
    </w:p>
    <w:tbl>
      <w:tblPr>
        <w:tblW w:w="10562" w:type="dxa"/>
        <w:tblInd w:w="-106" w:type="dxa"/>
        <w:tblLook w:val="00A0" w:firstRow="1" w:lastRow="0" w:firstColumn="1" w:lastColumn="0" w:noHBand="0" w:noVBand="0"/>
      </w:tblPr>
      <w:tblGrid>
        <w:gridCol w:w="7668"/>
        <w:gridCol w:w="2894"/>
      </w:tblGrid>
      <w:tr w:rsidR="00743FFD" w:rsidRPr="00D7029F" w14:paraId="1F9BCC75" w14:textId="77777777" w:rsidTr="00142B0F">
        <w:trPr>
          <w:trHeight w:val="378"/>
        </w:trPr>
        <w:tc>
          <w:tcPr>
            <w:tcW w:w="10562" w:type="dxa"/>
            <w:gridSpan w:val="2"/>
          </w:tcPr>
          <w:p w14:paraId="4A93B537" w14:textId="240C1BFC" w:rsidR="00743FFD" w:rsidRPr="00ED73E6" w:rsidRDefault="00743FFD" w:rsidP="00142B0F">
            <w:pPr>
              <w:tabs>
                <w:tab w:val="left" w:pos="1752"/>
              </w:tabs>
              <w:rPr>
                <w:rFonts w:ascii="Bookman Old Style" w:hAnsi="Bookman Old Style" w:cs="Bookman Old Style"/>
                <w:bCs/>
                <w:sz w:val="14"/>
                <w:szCs w:val="14"/>
              </w:rPr>
            </w:pPr>
          </w:p>
        </w:tc>
      </w:tr>
      <w:tr w:rsidR="00743FFD" w:rsidRPr="00D7029F" w14:paraId="019093CD" w14:textId="77777777" w:rsidTr="00142B0F">
        <w:trPr>
          <w:trHeight w:val="80"/>
        </w:trPr>
        <w:tc>
          <w:tcPr>
            <w:tcW w:w="10562" w:type="dxa"/>
            <w:gridSpan w:val="2"/>
          </w:tcPr>
          <w:p w14:paraId="23ACB951" w14:textId="77777777" w:rsidR="00743FFD" w:rsidRPr="00696FAD" w:rsidRDefault="00ED73E6" w:rsidP="00ED73E6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БЕСПЛАТНЫЕ УСЛУГИ</w:t>
            </w:r>
          </w:p>
          <w:p w14:paraId="36FF774D" w14:textId="6A588842" w:rsidR="00F20419" w:rsidRPr="00ED73E6" w:rsidRDefault="00F20419" w:rsidP="00ED73E6">
            <w:pPr>
              <w:pStyle w:val="KonuBal"/>
              <w:jc w:val="left"/>
              <w:outlineLvl w:val="0"/>
              <w:rPr>
                <w:rFonts w:ascii="Bookman Old Style" w:hAnsi="Bookman Old Style" w:cs="Bookman Old Style"/>
                <w:b w:val="0"/>
                <w:color w:val="auto"/>
                <w:sz w:val="18"/>
                <w:szCs w:val="18"/>
                <w:u w:val="none"/>
                <w:lang w:eastAsia="en-US"/>
              </w:rPr>
            </w:pPr>
          </w:p>
        </w:tc>
      </w:tr>
      <w:tr w:rsidR="00743FFD" w:rsidRPr="00D7029F" w14:paraId="52BFCE89" w14:textId="77777777" w:rsidTr="00142B0F">
        <w:tc>
          <w:tcPr>
            <w:tcW w:w="7668" w:type="dxa"/>
          </w:tcPr>
          <w:p w14:paraId="5613444A" w14:textId="77777777" w:rsidR="00F20419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left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 xml:space="preserve">Фитнес Центр </w:t>
            </w:r>
          </w:p>
          <w:p w14:paraId="10620043" w14:textId="29A018D2" w:rsidR="00743FFD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Турецкая баня, Сауна, Крытый бассейн</w:t>
            </w:r>
          </w:p>
        </w:tc>
        <w:tc>
          <w:tcPr>
            <w:tcW w:w="2894" w:type="dxa"/>
          </w:tcPr>
          <w:p w14:paraId="1AB0D35C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07:30–19:00</w:t>
            </w:r>
          </w:p>
          <w:p w14:paraId="0CA9376B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 xml:space="preserve"> 09:00 –19:00</w:t>
            </w:r>
          </w:p>
        </w:tc>
      </w:tr>
      <w:tr w:rsidR="00743FFD" w:rsidRPr="00D7029F" w14:paraId="0D8EF91F" w14:textId="77777777" w:rsidTr="00142B0F">
        <w:trPr>
          <w:trHeight w:val="80"/>
        </w:trPr>
        <w:tc>
          <w:tcPr>
            <w:tcW w:w="7668" w:type="dxa"/>
          </w:tcPr>
          <w:p w14:paraId="0C7C73F9" w14:textId="77777777" w:rsidR="00F20419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left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 xml:space="preserve">Дневная и вечерняя анимационная программа </w:t>
            </w:r>
          </w:p>
          <w:p w14:paraId="33403BE0" w14:textId="1C2A9EDB" w:rsidR="00743FFD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Детский клуб Pino</w:t>
            </w:r>
          </w:p>
        </w:tc>
        <w:tc>
          <w:tcPr>
            <w:tcW w:w="2894" w:type="dxa"/>
          </w:tcPr>
          <w:p w14:paraId="4245DF29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</w:p>
        </w:tc>
      </w:tr>
      <w:tr w:rsidR="00743FFD" w:rsidRPr="00D7029F" w14:paraId="77069DD2" w14:textId="77777777" w:rsidTr="00142B0F">
        <w:trPr>
          <w:trHeight w:val="80"/>
        </w:trPr>
        <w:tc>
          <w:tcPr>
            <w:tcW w:w="7668" w:type="dxa"/>
          </w:tcPr>
          <w:p w14:paraId="73F35229" w14:textId="77777777" w:rsidR="00F20419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 xml:space="preserve">Услуги медсестры </w:t>
            </w:r>
          </w:p>
          <w:p w14:paraId="7D07240E" w14:textId="1265EB9D" w:rsidR="00743FFD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Центральное кондиционирование в номере</w:t>
            </w:r>
          </w:p>
        </w:tc>
        <w:tc>
          <w:tcPr>
            <w:tcW w:w="2894" w:type="dxa"/>
          </w:tcPr>
          <w:p w14:paraId="15FF1CF5" w14:textId="77777777" w:rsidR="00743FFD" w:rsidRPr="00696FAD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24 saat</w:t>
            </w:r>
          </w:p>
        </w:tc>
      </w:tr>
      <w:tr w:rsidR="00743FFD" w:rsidRPr="00D7029F" w14:paraId="5D75F7DF" w14:textId="77777777" w:rsidTr="00142B0F">
        <w:tc>
          <w:tcPr>
            <w:tcW w:w="7668" w:type="dxa"/>
          </w:tcPr>
          <w:p w14:paraId="53E171AE" w14:textId="45E484C0" w:rsidR="00743FFD" w:rsidRPr="00696FAD" w:rsidRDefault="00931247" w:rsidP="00931247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Теннисные корты</w:t>
            </w:r>
            <w:r w:rsidRPr="00931247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(аренда ракеток и освещение за дополнительную плату)</w:t>
            </w:r>
          </w:p>
        </w:tc>
        <w:tc>
          <w:tcPr>
            <w:tcW w:w="2894" w:type="dxa"/>
          </w:tcPr>
          <w:p w14:paraId="0AD30BBD" w14:textId="77777777" w:rsidR="00743FFD" w:rsidRPr="00F20419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</w:pPr>
          </w:p>
        </w:tc>
      </w:tr>
      <w:tr w:rsidR="00743FFD" w:rsidRPr="00D7029F" w14:paraId="75943964" w14:textId="77777777" w:rsidTr="00142B0F">
        <w:trPr>
          <w:trHeight w:val="80"/>
        </w:trPr>
        <w:tc>
          <w:tcPr>
            <w:tcW w:w="7668" w:type="dxa"/>
          </w:tcPr>
          <w:p w14:paraId="11B31848" w14:textId="0A301656" w:rsidR="00743FFD" w:rsidRPr="00696FAD" w:rsidRDefault="00F20419" w:rsidP="00743FFD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Сейф в номер</w:t>
            </w:r>
          </w:p>
        </w:tc>
        <w:tc>
          <w:tcPr>
            <w:tcW w:w="2894" w:type="dxa"/>
          </w:tcPr>
          <w:p w14:paraId="1EB735B6" w14:textId="77777777" w:rsidR="00743FFD" w:rsidRPr="00F20419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743FFD" w:rsidRPr="00D7029F" w14:paraId="2661DD11" w14:textId="77777777" w:rsidTr="00142B0F">
        <w:trPr>
          <w:trHeight w:val="80"/>
        </w:trPr>
        <w:tc>
          <w:tcPr>
            <w:tcW w:w="7668" w:type="dxa"/>
          </w:tcPr>
          <w:p w14:paraId="24D8DF58" w14:textId="77777777" w:rsidR="002E5775" w:rsidRPr="00696FAD" w:rsidRDefault="00F20419" w:rsidP="00F20419">
            <w:pPr>
              <w:pStyle w:val="KonuBal"/>
              <w:numPr>
                <w:ilvl w:val="0"/>
                <w:numId w:val="4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  <w:r w:rsidRPr="00696FAD"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  <w:t>Шезлонги и зонтики, пляжные полотенца(1 раз в день)</w:t>
            </w:r>
          </w:p>
          <w:p w14:paraId="2EFCFCC6" w14:textId="77777777" w:rsidR="00F20419" w:rsidRPr="00696FAD" w:rsidRDefault="00F20419" w:rsidP="00F20419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</w:p>
          <w:p w14:paraId="526AACF6" w14:textId="3E2ECF70" w:rsidR="00F20419" w:rsidRPr="00696FAD" w:rsidRDefault="00F20419" w:rsidP="00F20419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val="ru-RU" w:eastAsia="en-US"/>
              </w:rPr>
            </w:pPr>
          </w:p>
        </w:tc>
        <w:tc>
          <w:tcPr>
            <w:tcW w:w="2894" w:type="dxa"/>
          </w:tcPr>
          <w:p w14:paraId="617A281D" w14:textId="77777777" w:rsidR="00743FFD" w:rsidRPr="00F20419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743FFD" w:rsidRPr="00D7029F" w14:paraId="03D5ED5C" w14:textId="77777777" w:rsidTr="00142B0F">
        <w:tc>
          <w:tcPr>
            <w:tcW w:w="7668" w:type="dxa"/>
          </w:tcPr>
          <w:p w14:paraId="34504A61" w14:textId="77777777" w:rsidR="00F20419" w:rsidRDefault="00F20419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  <w:u w:val="none"/>
                <w:lang w:val="ru-RU"/>
              </w:rPr>
            </w:pPr>
          </w:p>
          <w:p w14:paraId="344E20E2" w14:textId="77777777" w:rsidR="00743FFD" w:rsidRPr="00696FAD" w:rsidRDefault="00F20419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ПЛАТНЫЕ УСЛУГИ</w:t>
            </w:r>
          </w:p>
          <w:p w14:paraId="136AAAAC" w14:textId="58006EEF" w:rsidR="00F20419" w:rsidRPr="00F20419" w:rsidRDefault="00F20419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4"/>
                <w:szCs w:val="14"/>
                <w:lang w:val="ru-RU" w:eastAsia="en-US"/>
              </w:rPr>
            </w:pPr>
          </w:p>
        </w:tc>
        <w:tc>
          <w:tcPr>
            <w:tcW w:w="2894" w:type="dxa"/>
          </w:tcPr>
          <w:p w14:paraId="7E22459F" w14:textId="77777777" w:rsidR="00743FFD" w:rsidRPr="00D7029F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3F8C68A6" w14:textId="77777777" w:rsidTr="00142B0F">
        <w:tc>
          <w:tcPr>
            <w:tcW w:w="7668" w:type="dxa"/>
          </w:tcPr>
          <w:p w14:paraId="399FA6E0" w14:textId="77777777" w:rsidR="00F20419" w:rsidRPr="00696FAD" w:rsidRDefault="00F20419" w:rsidP="00F20419">
            <w:pPr>
              <w:pStyle w:val="KonuBal"/>
              <w:jc w:val="both"/>
              <w:outlineLvl w:val="0"/>
              <w:rPr>
                <w:rFonts w:ascii="Bookman Old Style" w:hAnsi="Bookman Old Style"/>
                <w:b w:val="0"/>
                <w:u w:val="none"/>
              </w:rPr>
            </w:pPr>
          </w:p>
          <w:p w14:paraId="28E9E16F" w14:textId="7AC7D313" w:rsidR="00743FFD" w:rsidRPr="00696FAD" w:rsidRDefault="00F20419" w:rsidP="00F20419">
            <w:pPr>
              <w:pStyle w:val="KonuBal"/>
              <w:numPr>
                <w:ilvl w:val="0"/>
                <w:numId w:val="9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Все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услуги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Центре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Helen </w:t>
            </w:r>
            <w:proofErr w:type="spellStart"/>
            <w:r w:rsidRPr="00696FAD">
              <w:rPr>
                <w:rFonts w:ascii="Bookman Old Style" w:hAnsi="Bookman Old Style"/>
                <w:b w:val="0"/>
                <w:u w:val="none"/>
              </w:rPr>
              <w:t>Spa</w:t>
            </w:r>
            <w:proofErr w:type="spellEnd"/>
            <w:r w:rsidRPr="00696FAD">
              <w:rPr>
                <w:rFonts w:ascii="Bookman Old Style" w:hAnsi="Bookman Old Style"/>
                <w:b w:val="0"/>
                <w:u w:val="none"/>
              </w:rPr>
              <w:t>,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>Пилинг</w:t>
            </w:r>
            <w:proofErr w:type="spellEnd"/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>Массаж</w:t>
            </w:r>
            <w:proofErr w:type="spellEnd"/>
          </w:p>
        </w:tc>
        <w:tc>
          <w:tcPr>
            <w:tcW w:w="2894" w:type="dxa"/>
          </w:tcPr>
          <w:p w14:paraId="2F7A2D07" w14:textId="77777777" w:rsidR="00743FFD" w:rsidRPr="00696FAD" w:rsidRDefault="00743FFD" w:rsidP="002E5775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</w:p>
          <w:p w14:paraId="08C66E91" w14:textId="4162E7DB" w:rsidR="00743FFD" w:rsidRPr="00696FAD" w:rsidRDefault="00743FFD" w:rsidP="002E5775">
            <w:pPr>
              <w:pStyle w:val="KonuBal"/>
              <w:outlineLvl w:val="0"/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</w:pPr>
            <w:r w:rsidRP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09:00</w:t>
            </w:r>
            <w:r w:rsid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 w:rsidRP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–</w:t>
            </w:r>
            <w:r w:rsid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val="ru-RU" w:eastAsia="en-US"/>
              </w:rPr>
              <w:t xml:space="preserve"> </w:t>
            </w:r>
            <w:r w:rsidRPr="00696FAD">
              <w:rPr>
                <w:rFonts w:ascii="Bookman Old Style" w:hAnsi="Bookman Old Style" w:cs="Bookman Old Style"/>
                <w:color w:val="auto"/>
                <w:sz w:val="18"/>
                <w:szCs w:val="18"/>
                <w:u w:val="none"/>
                <w:lang w:eastAsia="en-US"/>
              </w:rPr>
              <w:t>19:00</w:t>
            </w:r>
          </w:p>
        </w:tc>
      </w:tr>
      <w:tr w:rsidR="00743FFD" w:rsidRPr="00D7029F" w14:paraId="68317487" w14:textId="77777777" w:rsidTr="00142B0F">
        <w:tc>
          <w:tcPr>
            <w:tcW w:w="7668" w:type="dxa"/>
          </w:tcPr>
          <w:p w14:paraId="08977615" w14:textId="4F9AD09E" w:rsidR="00743FFD" w:rsidRPr="00696FAD" w:rsidRDefault="00F20419" w:rsidP="00F20419">
            <w:pPr>
              <w:pStyle w:val="KonuBal"/>
              <w:numPr>
                <w:ilvl w:val="0"/>
                <w:numId w:val="8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u w:val="none"/>
                <w:lang w:val="ru-RU"/>
              </w:rPr>
              <w:t>Прачечная</w:t>
            </w:r>
          </w:p>
        </w:tc>
        <w:tc>
          <w:tcPr>
            <w:tcW w:w="2894" w:type="dxa"/>
          </w:tcPr>
          <w:p w14:paraId="3599CBF0" w14:textId="755343B7" w:rsidR="00743FFD" w:rsidRPr="00696FAD" w:rsidRDefault="00696FAD" w:rsidP="00142B0F">
            <w:pPr>
              <w:pStyle w:val="KonuBal"/>
              <w:outlineLvl w:val="0"/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</w:pPr>
            <w:proofErr w:type="gramStart"/>
            <w:r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  <w:t>08:00 -</w:t>
            </w:r>
            <w:proofErr w:type="gramEnd"/>
            <w:r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  <w:t xml:space="preserve"> 16</w:t>
            </w:r>
            <w:r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val="ru-RU" w:eastAsia="en-US"/>
              </w:rPr>
              <w:t>:</w:t>
            </w:r>
            <w:r w:rsidR="00743FFD" w:rsidRPr="00696FAD">
              <w:rPr>
                <w:rFonts w:ascii="Bookman Old Style" w:hAnsi="Bookman Old Style" w:cs="Bookman Old Style"/>
                <w:bCs w:val="0"/>
                <w:color w:val="auto"/>
                <w:sz w:val="18"/>
                <w:szCs w:val="18"/>
                <w:u w:val="none"/>
                <w:lang w:eastAsia="en-US"/>
              </w:rPr>
              <w:t>00</w:t>
            </w:r>
          </w:p>
        </w:tc>
      </w:tr>
      <w:tr w:rsidR="00743FFD" w:rsidRPr="00D7029F" w14:paraId="67088952" w14:textId="77777777" w:rsidTr="00142B0F">
        <w:tc>
          <w:tcPr>
            <w:tcW w:w="7668" w:type="dxa"/>
          </w:tcPr>
          <w:p w14:paraId="4C503DAD" w14:textId="2861AFCB" w:rsidR="00743FFD" w:rsidRPr="00696FAD" w:rsidRDefault="00F20419" w:rsidP="00743FFD">
            <w:pPr>
              <w:pStyle w:val="KonuBal"/>
              <w:numPr>
                <w:ilvl w:val="0"/>
                <w:numId w:val="5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u w:val="none"/>
                <w:lang w:val="ru-RU"/>
              </w:rPr>
              <w:t>Освещение теннисных кортов</w:t>
            </w:r>
            <w:r w:rsidRPr="00696FAD">
              <w:rPr>
                <w:rFonts w:ascii="Bookman Old Style" w:hAnsi="Bookman Old Style"/>
                <w:b w:val="0"/>
                <w:u w:val="none"/>
              </w:rPr>
              <w:t xml:space="preserve"> 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  <w:lang w:val="ru-RU"/>
              </w:rPr>
              <w:t>и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</w:rPr>
              <w:t xml:space="preserve"> </w:t>
            </w:r>
            <w:r w:rsidRPr="00696FAD">
              <w:rPr>
                <w:rFonts w:ascii="Bookman Old Style" w:hAnsi="Bookman Old Style"/>
                <w:b w:val="0"/>
                <w:color w:val="auto"/>
                <w:u w:val="none"/>
                <w:lang w:val="ru-RU"/>
              </w:rPr>
              <w:t>аренда ракеток</w:t>
            </w:r>
          </w:p>
        </w:tc>
        <w:tc>
          <w:tcPr>
            <w:tcW w:w="2894" w:type="dxa"/>
          </w:tcPr>
          <w:p w14:paraId="3D5AFF7F" w14:textId="77777777" w:rsidR="00743FFD" w:rsidRPr="00D7029F" w:rsidRDefault="00743FFD" w:rsidP="00142B0F">
            <w:pPr>
              <w:pStyle w:val="KonuBal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1293503F" w14:textId="77777777" w:rsidTr="00142B0F">
        <w:tc>
          <w:tcPr>
            <w:tcW w:w="7668" w:type="dxa"/>
          </w:tcPr>
          <w:p w14:paraId="4D88F4FE" w14:textId="4D2B20B0" w:rsidR="00743FFD" w:rsidRPr="00696FAD" w:rsidRDefault="00F20419" w:rsidP="00743FFD">
            <w:pPr>
              <w:pStyle w:val="KonuBal"/>
              <w:numPr>
                <w:ilvl w:val="0"/>
                <w:numId w:val="5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bCs w:val="0"/>
                <w:u w:val="none"/>
                <w:lang w:val="ru-RU"/>
              </w:rPr>
              <w:t>Интернет кафе, бильярд, Телефон, факс, ксерокопия</w:t>
            </w:r>
          </w:p>
        </w:tc>
        <w:tc>
          <w:tcPr>
            <w:tcW w:w="2894" w:type="dxa"/>
          </w:tcPr>
          <w:p w14:paraId="1A2B84D3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5848AD9E" w14:textId="77777777" w:rsidTr="00142B0F">
        <w:tc>
          <w:tcPr>
            <w:tcW w:w="7668" w:type="dxa"/>
          </w:tcPr>
          <w:p w14:paraId="387A4034" w14:textId="61F390C8" w:rsidR="00743FFD" w:rsidRPr="00696FAD" w:rsidRDefault="00F20419" w:rsidP="00F20419">
            <w:pPr>
              <w:pStyle w:val="KonuBal"/>
              <w:numPr>
                <w:ilvl w:val="0"/>
                <w:numId w:val="5"/>
              </w:numPr>
              <w:jc w:val="left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hAnsi="Bookman Old Style"/>
                <w:b w:val="0"/>
                <w:u w:val="none"/>
                <w:lang w:val="ru-RU"/>
              </w:rPr>
              <w:t>Услуги д</w:t>
            </w:r>
            <w:r w:rsidR="003C23F8">
              <w:rPr>
                <w:rFonts w:ascii="Bookman Old Style" w:hAnsi="Bookman Old Style"/>
                <w:b w:val="0"/>
                <w:u w:val="none"/>
                <w:lang w:val="ru-RU"/>
              </w:rPr>
              <w:t>октора и лекарственные препараты</w:t>
            </w:r>
          </w:p>
        </w:tc>
        <w:tc>
          <w:tcPr>
            <w:tcW w:w="2894" w:type="dxa"/>
          </w:tcPr>
          <w:p w14:paraId="44FDD106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48460665" w14:textId="77777777" w:rsidTr="00142B0F">
        <w:tc>
          <w:tcPr>
            <w:tcW w:w="7668" w:type="dxa"/>
          </w:tcPr>
          <w:p w14:paraId="77396973" w14:textId="58D2BDFF" w:rsidR="00743FFD" w:rsidRPr="00696FAD" w:rsidRDefault="00743FFD" w:rsidP="00F20419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</w:p>
        </w:tc>
        <w:tc>
          <w:tcPr>
            <w:tcW w:w="2894" w:type="dxa"/>
          </w:tcPr>
          <w:p w14:paraId="708F65EC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373578C6" w14:textId="77777777" w:rsidTr="00700D12">
        <w:trPr>
          <w:trHeight w:val="1210"/>
        </w:trPr>
        <w:tc>
          <w:tcPr>
            <w:tcW w:w="7668" w:type="dxa"/>
          </w:tcPr>
          <w:p w14:paraId="1D66724A" w14:textId="77777777" w:rsidR="00700D12" w:rsidRPr="00696FAD" w:rsidRDefault="00F20419" w:rsidP="00743FFD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Услуги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няни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запрашивать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24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часа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мини-клубе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или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отделе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работе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гостями</w:t>
            </w:r>
            <w:proofErr w:type="spellEnd"/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14:paraId="285B0B02" w14:textId="77777777" w:rsidR="00700D12" w:rsidRPr="00696FAD" w:rsidRDefault="00700D12" w:rsidP="00743FFD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96FAD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Услуги не </w:t>
            </w:r>
            <w:r w:rsidRPr="00696FAD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696FAD">
              <w:rPr>
                <w:rFonts w:ascii="Bookman Old Style" w:hAnsi="Bookman Old Style"/>
                <w:sz w:val="20"/>
                <w:szCs w:val="20"/>
                <w:lang w:val="ru-RU"/>
              </w:rPr>
              <w:t>ходящие</w:t>
            </w:r>
            <w:r w:rsidRPr="00696FAD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в систему </w:t>
            </w:r>
            <w:r w:rsidRPr="00696FAD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Ультра</w:t>
            </w:r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>вс</w:t>
            </w:r>
            <w:proofErr w:type="spellEnd"/>
            <w:r w:rsidRPr="00696FAD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ё</w:t>
            </w:r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b/>
                <w:sz w:val="20"/>
                <w:szCs w:val="20"/>
              </w:rPr>
              <w:t>включено</w:t>
            </w:r>
            <w:proofErr w:type="spellEnd"/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398334EE" w14:textId="47C217A1" w:rsidR="002E5775" w:rsidRDefault="002E5775" w:rsidP="00743FFD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 xml:space="preserve">A la </w:t>
            </w:r>
            <w:proofErr w:type="spellStart"/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>carte</w:t>
            </w:r>
            <w:proofErr w:type="spellEnd"/>
            <w:r w:rsidRPr="00696FAD">
              <w:rPr>
                <w:rFonts w:ascii="Bookman Old Style" w:hAnsi="Bookman Old Style" w:cs="Bookman Old Style"/>
                <w:sz w:val="20"/>
                <w:szCs w:val="20"/>
              </w:rPr>
              <w:t xml:space="preserve"> restoran</w:t>
            </w:r>
          </w:p>
          <w:p w14:paraId="58064590" w14:textId="77777777" w:rsidR="003C23F8" w:rsidRPr="00696FAD" w:rsidRDefault="003C23F8" w:rsidP="003C23F8">
            <w:pPr>
              <w:pStyle w:val="ListeParagraf"/>
              <w:widowControl w:val="0"/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7952FA6" w14:textId="3EAEFDEA" w:rsidR="002E5775" w:rsidRPr="00696FAD" w:rsidRDefault="002E5775" w:rsidP="002E5775">
            <w:pPr>
              <w:widowControl w:val="0"/>
              <w:suppressAutoHyphens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151B911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5E1D023A" w14:textId="77777777" w:rsidTr="00142B0F">
        <w:tc>
          <w:tcPr>
            <w:tcW w:w="7668" w:type="dxa"/>
          </w:tcPr>
          <w:p w14:paraId="22946D87" w14:textId="03A7774A" w:rsidR="00696FAD" w:rsidRDefault="00700D12" w:rsidP="00696FAD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НАШИ ПРАВИЛА</w:t>
            </w:r>
          </w:p>
          <w:p w14:paraId="1967153B" w14:textId="2D31BDE8" w:rsidR="00696FAD" w:rsidRPr="00D7029F" w:rsidRDefault="00696FAD" w:rsidP="00696FAD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894" w:type="dxa"/>
          </w:tcPr>
          <w:p w14:paraId="22A63A73" w14:textId="77777777" w:rsidR="00743FFD" w:rsidRPr="00D7029F" w:rsidRDefault="00743FFD" w:rsidP="00142B0F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7299E67C" w14:textId="77777777" w:rsidTr="00142B0F">
        <w:trPr>
          <w:trHeight w:val="80"/>
        </w:trPr>
        <w:tc>
          <w:tcPr>
            <w:tcW w:w="10562" w:type="dxa"/>
            <w:gridSpan w:val="2"/>
          </w:tcPr>
          <w:p w14:paraId="19EB4A9B" w14:textId="341E7BE1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соответствии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системой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Всё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включено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Вам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необходимо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носить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Отельный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браслет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отъезде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просим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Ваш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браслет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ресепшен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584E6BA3" w14:textId="77777777" w:rsidTr="00142B0F">
        <w:tc>
          <w:tcPr>
            <w:tcW w:w="10562" w:type="dxa"/>
            <w:gridSpan w:val="2"/>
          </w:tcPr>
          <w:p w14:paraId="152C1C82" w14:textId="30398425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Время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освобождения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номера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день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выезда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12:00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часов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желании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продления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номера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узнать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возможность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стоимость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нужно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обратиться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Ресепшн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0EC6237F" w14:textId="77777777" w:rsidTr="00142B0F">
        <w:tc>
          <w:tcPr>
            <w:tcW w:w="10562" w:type="dxa"/>
            <w:gridSpan w:val="2"/>
          </w:tcPr>
          <w:p w14:paraId="53841FD5" w14:textId="1456CEBD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Пожалуйста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выносите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белые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банные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полотенца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из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комнаты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Пляжные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полотенца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можно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получить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деске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пляжных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полотенец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напротив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сцены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(08.00-18.00).</w:t>
            </w:r>
          </w:p>
        </w:tc>
      </w:tr>
      <w:tr w:rsidR="00743FFD" w:rsidRPr="00D7029F" w14:paraId="2948E90C" w14:textId="77777777" w:rsidTr="00142B0F">
        <w:tc>
          <w:tcPr>
            <w:tcW w:w="10562" w:type="dxa"/>
            <w:gridSpan w:val="2"/>
          </w:tcPr>
          <w:p w14:paraId="3AB6677C" w14:textId="77777777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Пожалуйста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оставляйте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личные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шезлонгах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столиках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без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присмотра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Отель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несет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ответственности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потерю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личных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вещей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оставленных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территории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отеля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Все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найденные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территории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отправляются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офис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потерянных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вещей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Всю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информацию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о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найденных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вещах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можете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получить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Отделе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работе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гостями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24C6EF0" w14:textId="1D96AA70" w:rsidR="00700D12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отъезде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просим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оставить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Ваши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ключи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ресепшен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2D01C6BC" w14:textId="77777777" w:rsidTr="00142B0F">
        <w:trPr>
          <w:trHeight w:val="394"/>
        </w:trPr>
        <w:tc>
          <w:tcPr>
            <w:tcW w:w="10562" w:type="dxa"/>
            <w:gridSpan w:val="2"/>
          </w:tcPr>
          <w:p w14:paraId="6D212E80" w14:textId="0EFC6EBD" w:rsidR="00743FFD" w:rsidRPr="00696FAD" w:rsidRDefault="00700D12" w:rsidP="00700D12">
            <w:pPr>
              <w:pStyle w:val="ListeParagraf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гигиеническим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причинам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запрещено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выносить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еду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из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ресторана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и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кормить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кошек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собак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птиц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, а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также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заходить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ресторан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в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пляжной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96FAD">
              <w:rPr>
                <w:rFonts w:ascii="Bookman Old Style" w:hAnsi="Bookman Old Style"/>
                <w:sz w:val="20"/>
                <w:szCs w:val="20"/>
              </w:rPr>
              <w:t>одежде</w:t>
            </w:r>
            <w:proofErr w:type="spellEnd"/>
            <w:r w:rsidRPr="00696FAD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43FFD" w:rsidRPr="00D7029F" w14:paraId="69486BE6" w14:textId="77777777" w:rsidTr="00142B0F">
        <w:trPr>
          <w:trHeight w:val="265"/>
        </w:trPr>
        <w:tc>
          <w:tcPr>
            <w:tcW w:w="10562" w:type="dxa"/>
            <w:gridSpan w:val="2"/>
          </w:tcPr>
          <w:p w14:paraId="535D55BC" w14:textId="77777777" w:rsidR="002E5775" w:rsidRDefault="002E5775" w:rsidP="002E5775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sz w:val="14"/>
                <w:szCs w:val="14"/>
                <w:u w:val="none"/>
                <w:lang w:eastAsia="en-US"/>
              </w:rPr>
            </w:pPr>
          </w:p>
          <w:p w14:paraId="6A736DCE" w14:textId="779612D4" w:rsidR="002E5775" w:rsidRPr="00D7029F" w:rsidRDefault="002E5775" w:rsidP="002E5775">
            <w:pPr>
              <w:pStyle w:val="KonuBal"/>
              <w:ind w:left="720"/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D7029F" w14:paraId="79412C6F" w14:textId="77777777" w:rsidTr="00142B0F">
        <w:tc>
          <w:tcPr>
            <w:tcW w:w="10562" w:type="dxa"/>
            <w:gridSpan w:val="2"/>
          </w:tcPr>
          <w:p w14:paraId="2557563F" w14:textId="4A97FA6B" w:rsidR="00696FAD" w:rsidRDefault="00696FAD" w:rsidP="00700D12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ИН</w:t>
            </w:r>
            <w:r w:rsidR="00700D12" w:rsidRPr="00696FAD">
              <w:rPr>
                <w:rFonts w:ascii="Bookman Old Style" w:hAnsi="Bookman Old Style" w:cs="Bookman Old Style"/>
                <w:color w:val="000000" w:themeColor="text1"/>
                <w:sz w:val="22"/>
                <w:szCs w:val="22"/>
                <w:u w:val="none"/>
                <w:lang w:val="ru-RU"/>
              </w:rPr>
              <w:t>ФОРМАЦИЯ</w:t>
            </w:r>
          </w:p>
          <w:p w14:paraId="1A603E42" w14:textId="252261E7" w:rsidR="00696FAD" w:rsidRPr="00D7029F" w:rsidRDefault="00696FAD" w:rsidP="00700D12">
            <w:pPr>
              <w:pStyle w:val="KonuBal"/>
              <w:jc w:val="both"/>
              <w:outlineLvl w:val="0"/>
              <w:rPr>
                <w:rFonts w:ascii="Bookman Old Style" w:hAnsi="Bookman Old Style" w:cs="Bookman Old Style"/>
                <w:color w:val="auto"/>
                <w:sz w:val="14"/>
                <w:szCs w:val="14"/>
                <w:u w:val="none"/>
                <w:lang w:eastAsia="en-US"/>
              </w:rPr>
            </w:pPr>
          </w:p>
        </w:tc>
      </w:tr>
      <w:tr w:rsidR="00743FFD" w:rsidRPr="00696FAD" w14:paraId="01420B3D" w14:textId="77777777" w:rsidTr="00142B0F">
        <w:tc>
          <w:tcPr>
            <w:tcW w:w="10562" w:type="dxa"/>
            <w:gridSpan w:val="2"/>
          </w:tcPr>
          <w:p w14:paraId="5452A2F2" w14:textId="675788CB" w:rsidR="00743FFD" w:rsidRPr="00696FAD" w:rsidRDefault="00700D12" w:rsidP="00743FFD">
            <w:pPr>
              <w:pStyle w:val="KonuBal"/>
              <w:numPr>
                <w:ilvl w:val="0"/>
                <w:numId w:val="7"/>
              </w:numPr>
              <w:jc w:val="both"/>
              <w:outlineLvl w:val="0"/>
              <w:rPr>
                <w:rFonts w:ascii="Bookman Old Style" w:hAnsi="Bookman Old Style" w:cs="Bookman Old Style"/>
                <w:b w:val="0"/>
                <w:bCs w:val="0"/>
                <w:color w:val="auto"/>
                <w:u w:val="none"/>
                <w:lang w:eastAsia="en-US"/>
              </w:rPr>
            </w:pPr>
            <w:r w:rsidRPr="00696FAD">
              <w:rPr>
                <w:rFonts w:ascii="Bookman Old Style" w:eastAsia="HG Mincho Light J" w:hAnsi="Bookman Old Style" w:cs="Times New Roman"/>
                <w:b w:val="0"/>
                <w:bCs w:val="0"/>
                <w:u w:val="none"/>
                <w:lang w:val="ru-RU"/>
              </w:rPr>
              <w:t>Вы можете получить полную информацию о нашем отеле, позвонив в Отдел по работе с Гостями</w:t>
            </w:r>
            <w:r w:rsidRPr="00696FAD">
              <w:rPr>
                <w:rFonts w:ascii="Bookman Old Style" w:eastAsia="HG Mincho Light J" w:hAnsi="Bookman Old Style" w:cs="Times New Roman"/>
                <w:bCs w:val="0"/>
                <w:u w:val="none"/>
                <w:lang w:val="ru-RU"/>
              </w:rPr>
              <w:t xml:space="preserve"> (тел. 2424)</w:t>
            </w:r>
            <w:r w:rsidRPr="00696FAD">
              <w:rPr>
                <w:rFonts w:ascii="Bookman Old Style" w:eastAsia="HG Mincho Light J" w:hAnsi="Bookman Old Style" w:cs="Times New Roman"/>
                <w:b w:val="0"/>
                <w:bCs w:val="0"/>
                <w:u w:val="none"/>
                <w:lang w:val="ru-RU"/>
              </w:rPr>
              <w:t xml:space="preserve"> или на ресепшн</w:t>
            </w:r>
            <w:r w:rsidRPr="00696FAD">
              <w:rPr>
                <w:rFonts w:ascii="Bookman Old Style" w:eastAsia="HG Mincho Light J" w:hAnsi="Bookman Old Style" w:cs="Times New Roman"/>
                <w:bCs w:val="0"/>
                <w:u w:val="none"/>
                <w:lang w:val="ru-RU"/>
              </w:rPr>
              <w:t xml:space="preserve"> (тел:2222)</w:t>
            </w:r>
          </w:p>
        </w:tc>
      </w:tr>
    </w:tbl>
    <w:p w14:paraId="25A51E9A" w14:textId="77777777" w:rsidR="00743FFD" w:rsidRDefault="00743FFD" w:rsidP="00351B79">
      <w:pPr>
        <w:jc w:val="center"/>
      </w:pPr>
    </w:p>
    <w:sectPr w:rsidR="00743FFD" w:rsidSect="00733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8BA"/>
    <w:multiLevelType w:val="hybridMultilevel"/>
    <w:tmpl w:val="CD5E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131A82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5642181"/>
    <w:multiLevelType w:val="hybridMultilevel"/>
    <w:tmpl w:val="14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155C0"/>
    <w:multiLevelType w:val="hybridMultilevel"/>
    <w:tmpl w:val="C4988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4C5"/>
    <w:multiLevelType w:val="hybridMultilevel"/>
    <w:tmpl w:val="1EB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F820FF"/>
    <w:multiLevelType w:val="hybridMultilevel"/>
    <w:tmpl w:val="F1F02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280"/>
    <w:multiLevelType w:val="hybridMultilevel"/>
    <w:tmpl w:val="CA743ABE"/>
    <w:lvl w:ilvl="0" w:tplc="CD2A57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ookman Old Styl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E3B"/>
    <w:multiLevelType w:val="hybridMultilevel"/>
    <w:tmpl w:val="345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671C9"/>
    <w:multiLevelType w:val="hybridMultilevel"/>
    <w:tmpl w:val="E8268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5F55"/>
    <w:multiLevelType w:val="hybridMultilevel"/>
    <w:tmpl w:val="0EC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47982"/>
    <w:multiLevelType w:val="hybridMultilevel"/>
    <w:tmpl w:val="D8723F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3"/>
    <w:rsid w:val="002E5775"/>
    <w:rsid w:val="002F1E4A"/>
    <w:rsid w:val="003015F2"/>
    <w:rsid w:val="00351B79"/>
    <w:rsid w:val="003C23F8"/>
    <w:rsid w:val="00696FAD"/>
    <w:rsid w:val="00700D12"/>
    <w:rsid w:val="00726549"/>
    <w:rsid w:val="007330F5"/>
    <w:rsid w:val="00743FFD"/>
    <w:rsid w:val="00796BF0"/>
    <w:rsid w:val="007D241C"/>
    <w:rsid w:val="00931247"/>
    <w:rsid w:val="009763E0"/>
    <w:rsid w:val="00983E5E"/>
    <w:rsid w:val="00997AD8"/>
    <w:rsid w:val="00A42D43"/>
    <w:rsid w:val="00AC75FE"/>
    <w:rsid w:val="00BB417E"/>
    <w:rsid w:val="00C9135D"/>
    <w:rsid w:val="00D56FF9"/>
    <w:rsid w:val="00DF0C45"/>
    <w:rsid w:val="00ED73E6"/>
    <w:rsid w:val="00F03D24"/>
    <w:rsid w:val="00F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9C3A"/>
  <w15:chartTrackingRefBased/>
  <w15:docId w15:val="{E3EF2A1D-DA6E-474B-8912-7271A28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00D12"/>
    <w:pPr>
      <w:keepNext/>
      <w:widowControl w:val="0"/>
      <w:numPr>
        <w:numId w:val="10"/>
      </w:numPr>
      <w:suppressAutoHyphens/>
      <w:spacing w:after="0" w:line="240" w:lineRule="auto"/>
      <w:outlineLvl w:val="0"/>
    </w:pPr>
    <w:rPr>
      <w:rFonts w:ascii="Arial" w:eastAsia="HG Mincho Light J" w:hAnsi="Arial" w:cs="Times New Roman"/>
      <w:b/>
      <w:color w:val="00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700D12"/>
    <w:pPr>
      <w:keepNext/>
      <w:widowControl w:val="0"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700D12"/>
    <w:pPr>
      <w:keepNext/>
      <w:widowControl w:val="0"/>
      <w:numPr>
        <w:ilvl w:val="2"/>
        <w:numId w:val="10"/>
      </w:numPr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700D12"/>
    <w:pPr>
      <w:widowControl w:val="0"/>
      <w:numPr>
        <w:ilvl w:val="4"/>
        <w:numId w:val="10"/>
      </w:numPr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700D12"/>
    <w:pPr>
      <w:widowControl w:val="0"/>
      <w:numPr>
        <w:ilvl w:val="5"/>
        <w:numId w:val="10"/>
      </w:numPr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51B79"/>
    <w:pPr>
      <w:widowControl w:val="0"/>
      <w:suppressAutoHyphens/>
      <w:spacing w:after="0" w:line="240" w:lineRule="auto"/>
      <w:jc w:val="center"/>
    </w:pPr>
    <w:rPr>
      <w:rFonts w:ascii="Verdana" w:eastAsia="Calibri" w:hAnsi="Verdana" w:cs="Verdana"/>
      <w:b/>
      <w:bCs/>
      <w:color w:val="000000"/>
      <w:sz w:val="20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1B79"/>
    <w:rPr>
      <w:rFonts w:ascii="Verdana" w:eastAsia="Calibri" w:hAnsi="Verdana" w:cs="Verdana"/>
      <w:b/>
      <w:bCs/>
      <w:color w:val="000000"/>
      <w:sz w:val="20"/>
      <w:szCs w:val="20"/>
      <w:u w:val="single"/>
      <w:lang w:eastAsia="tr-TR"/>
    </w:rPr>
  </w:style>
  <w:style w:type="character" w:styleId="Vurgu">
    <w:name w:val="Emphasis"/>
    <w:basedOn w:val="VarsaylanParagrafYazTipi"/>
    <w:uiPriority w:val="20"/>
    <w:qFormat/>
    <w:rsid w:val="00997AD8"/>
    <w:rPr>
      <w:i/>
      <w:iCs/>
    </w:rPr>
  </w:style>
  <w:style w:type="paragraph" w:styleId="ListeParagraf">
    <w:name w:val="List Paragraph"/>
    <w:basedOn w:val="Normal"/>
    <w:uiPriority w:val="99"/>
    <w:qFormat/>
    <w:rsid w:val="00F03D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00D12"/>
    <w:rPr>
      <w:rFonts w:ascii="Arial" w:eastAsia="HG Mincho Light J" w:hAnsi="Arial" w:cs="Times New Roman"/>
      <w:b/>
      <w:color w:val="000000"/>
      <w:szCs w:val="20"/>
      <w:u w:val="single"/>
    </w:rPr>
  </w:style>
  <w:style w:type="character" w:customStyle="1" w:styleId="Balk2Char">
    <w:name w:val="Başlık 2 Char"/>
    <w:basedOn w:val="VarsaylanParagrafYazTipi"/>
    <w:link w:val="Balk2"/>
    <w:rsid w:val="00700D12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700D12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Balk5Char">
    <w:name w:val="Başlık 5 Char"/>
    <w:basedOn w:val="VarsaylanParagrafYazTipi"/>
    <w:link w:val="Balk5"/>
    <w:rsid w:val="00700D12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700D12"/>
    <w:rPr>
      <w:rFonts w:ascii="Times New Roman" w:eastAsia="HG Mincho Light J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GÖKÜŞ</dc:creator>
  <cp:keywords/>
  <dc:description/>
  <cp:lastModifiedBy>Olga Bilgin</cp:lastModifiedBy>
  <cp:revision>2</cp:revision>
  <cp:lastPrinted>2019-10-03T13:50:00Z</cp:lastPrinted>
  <dcterms:created xsi:type="dcterms:W3CDTF">2019-10-07T06:40:00Z</dcterms:created>
  <dcterms:modified xsi:type="dcterms:W3CDTF">2019-10-07T06:40:00Z</dcterms:modified>
</cp:coreProperties>
</file>